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88"/>
        <w:gridCol w:w="2292"/>
        <w:gridCol w:w="1016"/>
        <w:gridCol w:w="3308"/>
      </w:tblGrid>
      <w:tr w:rsidR="0022655D" w:rsidRPr="003734C5" w:rsidTr="00EA721E">
        <w:trPr>
          <w:cantSplit/>
          <w:trHeight w:val="71"/>
        </w:trPr>
        <w:tc>
          <w:tcPr>
            <w:tcW w:w="33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2655D" w:rsidRDefault="0022655D" w:rsidP="00CE0D8E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655D" w:rsidRDefault="0022655D" w:rsidP="00D13E58">
            <w:pPr>
              <w:ind w:hanging="3"/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2655D" w:rsidRPr="00D13E58" w:rsidRDefault="0022655D" w:rsidP="000F0647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D13E58">
              <w:rPr>
                <w:rFonts w:ascii="ＭＳ Ｐ明朝" w:eastAsia="ＭＳ Ｐ明朝" w:hAnsi="ＭＳ Ｐ明朝"/>
                <w:sz w:val="18"/>
              </w:rPr>
              <w:t>20</w:t>
            </w:r>
            <w:r w:rsidR="00F24517">
              <w:rPr>
                <w:rFonts w:ascii="ＭＳ Ｐ明朝" w:eastAsia="ＭＳ Ｐ明朝" w:hAnsi="ＭＳ Ｐ明朝" w:hint="eastAsia"/>
                <w:sz w:val="18"/>
              </w:rPr>
              <w:t>2</w:t>
            </w:r>
            <w:r w:rsidR="000F0647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Pr="00D13E58">
              <w:rPr>
                <w:rFonts w:ascii="ＭＳ Ｐ明朝" w:eastAsia="ＭＳ Ｐ明朝" w:hAnsi="ＭＳ Ｐ明朝"/>
                <w:sz w:val="18"/>
              </w:rPr>
              <w:t>年</w:t>
            </w:r>
            <w:r w:rsidR="00CB0D38">
              <w:rPr>
                <w:rFonts w:ascii="ＭＳ Ｐ明朝" w:eastAsia="ＭＳ Ｐ明朝" w:hAnsi="ＭＳ Ｐ明朝" w:hint="eastAsia"/>
                <w:sz w:val="18"/>
              </w:rPr>
              <w:t>4</w:t>
            </w:r>
            <w:r w:rsidRPr="00D13E58">
              <w:rPr>
                <w:rFonts w:ascii="ＭＳ Ｐ明朝" w:eastAsia="ＭＳ Ｐ明朝" w:hAnsi="ＭＳ Ｐ明朝"/>
                <w:sz w:val="18"/>
              </w:rPr>
              <w:t>月</w:t>
            </w:r>
            <w:r w:rsidR="00C828F7">
              <w:rPr>
                <w:rFonts w:ascii="ＭＳ Ｐ明朝" w:eastAsia="ＭＳ Ｐ明朝" w:hAnsi="ＭＳ Ｐ明朝" w:hint="eastAsia"/>
                <w:sz w:val="18"/>
              </w:rPr>
              <w:t>改訂</w:t>
            </w:r>
          </w:p>
        </w:tc>
      </w:tr>
      <w:tr w:rsidR="0022655D" w:rsidTr="00D13E58">
        <w:trPr>
          <w:cantSplit/>
          <w:trHeight w:val="39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22655D" w:rsidRDefault="002265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323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655D" w:rsidRDefault="0022655D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後発</w:t>
            </w:r>
            <w:r w:rsidR="008E713A">
              <w:rPr>
                <w:rFonts w:ascii="MS UI Gothic" w:eastAsia="MS UI Gothic" w:hAnsi="ＭＳ ゴシック" w:hint="eastAsia"/>
              </w:rPr>
              <w:t>医薬</w:t>
            </w:r>
            <w:r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32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655D" w:rsidRDefault="0022655D" w:rsidP="00F17C5A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標準</w:t>
            </w:r>
            <w:r w:rsidR="00F17C5A">
              <w:rPr>
                <w:rFonts w:ascii="MS UI Gothic" w:eastAsia="MS UI Gothic" w:hAnsi="ＭＳ ゴシック" w:hint="eastAsia"/>
              </w:rPr>
              <w:t>製剤</w:t>
            </w:r>
          </w:p>
        </w:tc>
      </w:tr>
      <w:tr w:rsidR="0022655D" w:rsidRPr="00EF535F" w:rsidTr="00D13E58">
        <w:trPr>
          <w:cantSplit/>
          <w:trHeight w:val="101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2655D" w:rsidRDefault="009836E1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製剤</w:t>
            </w:r>
            <w:r w:rsidR="0022655D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323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22655D" w:rsidRPr="007E2E5A" w:rsidRDefault="00766470" w:rsidP="00766470">
            <w:pPr>
              <w:spacing w:line="360" w:lineRule="auto"/>
              <w:jc w:val="center"/>
              <w:rPr>
                <w:rFonts w:asciiTheme="majorHAnsi" w:eastAsia="MS UI Gothic" w:hAnsiTheme="majorHAnsi" w:cstheme="majorHAnsi"/>
                <w:sz w:val="24"/>
              </w:rPr>
            </w:pPr>
            <w:r>
              <w:rPr>
                <w:rFonts w:asciiTheme="majorHAnsi" w:eastAsia="MS UI Gothic" w:hAnsi="MS UI Gothic" w:cstheme="majorHAnsi" w:hint="eastAsia"/>
                <w:sz w:val="24"/>
              </w:rPr>
              <w:t>チモロール</w:t>
            </w:r>
            <w:r>
              <w:rPr>
                <w:rFonts w:asciiTheme="majorHAnsi" w:eastAsia="MS UI Gothic" w:hAnsi="MS UI Gothic" w:cstheme="majorHAnsi" w:hint="eastAsia"/>
                <w:sz w:val="24"/>
              </w:rPr>
              <w:t>XE</w:t>
            </w:r>
            <w:r w:rsidR="0022655D" w:rsidRPr="007E2E5A">
              <w:rPr>
                <w:rFonts w:asciiTheme="majorHAnsi" w:eastAsia="MS UI Gothic" w:hAnsi="MS UI Gothic" w:cstheme="majorHAnsi"/>
                <w:sz w:val="24"/>
              </w:rPr>
              <w:t>点眼液</w:t>
            </w:r>
            <w:r w:rsidR="00E918AD">
              <w:rPr>
                <w:rFonts w:asciiTheme="majorHAnsi" w:eastAsia="MS UI Gothic" w:hAnsi="MS UI Gothic" w:cstheme="majorHAnsi" w:hint="eastAsia"/>
                <w:sz w:val="24"/>
              </w:rPr>
              <w:t>0.</w:t>
            </w:r>
            <w:r w:rsidR="007B59B5" w:rsidRPr="007E2E5A">
              <w:rPr>
                <w:rFonts w:asciiTheme="majorHAnsi" w:eastAsia="MS UI Gothic" w:hAnsiTheme="majorHAnsi" w:cstheme="majorHAnsi"/>
                <w:sz w:val="24"/>
              </w:rPr>
              <w:t>5</w:t>
            </w:r>
            <w:r w:rsidR="0022655D" w:rsidRPr="007E2E5A">
              <w:rPr>
                <w:rFonts w:asciiTheme="majorHAnsi" w:eastAsia="MS UI Gothic" w:hAnsiTheme="majorHAnsi" w:cstheme="majorHAnsi"/>
                <w:sz w:val="24"/>
              </w:rPr>
              <w:t>%</w:t>
            </w:r>
            <w:r w:rsidR="00CF3C87" w:rsidRPr="007E2E5A">
              <w:rPr>
                <w:rFonts w:asciiTheme="majorHAnsi" w:eastAsia="MS UI Gothic" w:hAnsi="MS UI Gothic" w:cstheme="majorHAnsi"/>
                <w:sz w:val="24"/>
              </w:rPr>
              <w:t>「</w:t>
            </w:r>
            <w:r w:rsidR="00CF3C87" w:rsidRPr="007E2E5A">
              <w:rPr>
                <w:rFonts w:asciiTheme="majorHAnsi" w:eastAsia="MS UI Gothic" w:hAnsiTheme="majorHAnsi" w:cstheme="majorHAnsi"/>
                <w:sz w:val="24"/>
              </w:rPr>
              <w:t>TS</w:t>
            </w:r>
            <w:r w:rsidR="00CF3C87" w:rsidRPr="007E2E5A">
              <w:rPr>
                <w:rFonts w:asciiTheme="majorHAnsi" w:eastAsia="MS UI Gothic" w:hAnsi="MS UI Gothic" w:cstheme="majorHAnsi"/>
                <w:sz w:val="24"/>
              </w:rPr>
              <w:t>」</w:t>
            </w:r>
          </w:p>
        </w:tc>
        <w:tc>
          <w:tcPr>
            <w:tcW w:w="432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2655D" w:rsidRPr="00F648E9" w:rsidRDefault="0022655D" w:rsidP="00F17C5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F43897">
              <w:rPr>
                <w:rFonts w:ascii="ＭＳ Ｐ明朝" w:eastAsia="ＭＳ Ｐ明朝" w:hAnsi="ＭＳ Ｐ明朝"/>
                <w:sz w:val="24"/>
              </w:rPr>
              <w:t>標準</w:t>
            </w:r>
            <w:r w:rsidR="00F17C5A" w:rsidRPr="00F43897">
              <w:rPr>
                <w:rFonts w:ascii="ＭＳ Ｐ明朝" w:eastAsia="ＭＳ Ｐ明朝" w:hAnsi="ＭＳ Ｐ明朝" w:hint="eastAsia"/>
                <w:sz w:val="24"/>
              </w:rPr>
              <w:t>製剤</w:t>
            </w:r>
            <w:r w:rsidR="003734C5" w:rsidRPr="00F43897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82198F" w:rsidRPr="00F43897">
              <w:rPr>
                <w:rFonts w:ascii="ＭＳ Ｐ明朝" w:eastAsia="ＭＳ Ｐ明朝" w:hAnsi="ＭＳ Ｐ明朝"/>
                <w:sz w:val="24"/>
              </w:rPr>
              <w:t>点眼剤</w:t>
            </w:r>
            <w:r w:rsidR="00215B56" w:rsidRPr="00F43897">
              <w:rPr>
                <w:rFonts w:ascii="ＭＳ Ｐ明朝" w:eastAsia="ＭＳ Ｐ明朝" w:hAnsi="ＭＳ Ｐ明朝" w:hint="eastAsia"/>
                <w:sz w:val="24"/>
              </w:rPr>
              <w:t>，</w:t>
            </w:r>
            <w:r w:rsidR="00E918AD" w:rsidRPr="00F43897">
              <w:rPr>
                <w:rFonts w:ascii="ＭＳ Ｐ明朝" w:eastAsia="ＭＳ Ｐ明朝" w:hAnsi="ＭＳ Ｐ明朝"/>
                <w:sz w:val="24"/>
              </w:rPr>
              <w:t>0.</w:t>
            </w:r>
            <w:r w:rsidR="00DB123B" w:rsidRPr="00F43897">
              <w:rPr>
                <w:rFonts w:ascii="ＭＳ Ｐ明朝" w:eastAsia="ＭＳ Ｐ明朝" w:hAnsi="ＭＳ Ｐ明朝"/>
                <w:sz w:val="24"/>
              </w:rPr>
              <w:t>5%</w:t>
            </w:r>
            <w:r w:rsidR="003734C5" w:rsidRPr="00F43897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22655D" w:rsidRPr="00F648E9" w:rsidTr="00D13E58">
        <w:trPr>
          <w:cantSplit/>
          <w:trHeight w:val="115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2655D" w:rsidRDefault="0022655D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32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655D" w:rsidRPr="00484EDE" w:rsidRDefault="002E10C0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484EDE">
              <w:rPr>
                <w:rFonts w:ascii="MS UI Gothic" w:eastAsia="MS UI Gothic" w:hAnsi="MS UI Gothic" w:hint="eastAsia"/>
              </w:rPr>
              <w:t>テイカ製薬株式会社</w:t>
            </w:r>
          </w:p>
        </w:tc>
        <w:tc>
          <w:tcPr>
            <w:tcW w:w="4324" w:type="dxa"/>
            <w:gridSpan w:val="2"/>
            <w:tcBorders>
              <w:right w:val="single" w:sz="12" w:space="0" w:color="auto"/>
            </w:tcBorders>
            <w:vAlign w:val="center"/>
          </w:tcPr>
          <w:p w:rsidR="0022655D" w:rsidRPr="00F648E9" w:rsidRDefault="0022655D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2655D" w:rsidRPr="00F648E9" w:rsidTr="00D13E58">
        <w:trPr>
          <w:cantSplit/>
          <w:trHeight w:val="51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2655D" w:rsidRDefault="0022655D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323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55D" w:rsidRPr="00F648E9" w:rsidRDefault="0001022F" w:rsidP="000F0647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F648E9">
              <w:rPr>
                <w:rFonts w:ascii="ＭＳ Ｐ明朝" w:eastAsia="ＭＳ Ｐ明朝" w:hAnsi="ＭＳ Ｐ明朝"/>
              </w:rPr>
              <w:t>1</w:t>
            </w:r>
            <w:r w:rsidR="0022655D" w:rsidRPr="00F648E9">
              <w:rPr>
                <w:rFonts w:ascii="ＭＳ Ｐ明朝" w:eastAsia="ＭＳ Ｐ明朝" w:hAnsi="ＭＳ Ｐ明朝"/>
              </w:rPr>
              <w:t>mL</w:t>
            </w:r>
            <w:r w:rsidR="00EB2053" w:rsidRPr="004A2A74">
              <w:rPr>
                <w:rFonts w:ascii="ＭＳ Ｐ明朝" w:eastAsia="ＭＳ Ｐ明朝" w:hAnsi="ＭＳ Ｐ明朝" w:hint="eastAsia"/>
              </w:rPr>
              <w:t xml:space="preserve">　</w:t>
            </w:r>
            <w:r w:rsidR="00107043" w:rsidRPr="004A2A74">
              <w:rPr>
                <w:rFonts w:ascii="ＭＳ Ｐ明朝" w:eastAsia="ＭＳ Ｐ明朝" w:hAnsi="ＭＳ Ｐ明朝" w:hint="eastAsia"/>
              </w:rPr>
              <w:t>1</w:t>
            </w:r>
            <w:r w:rsidR="00DF540F">
              <w:rPr>
                <w:rFonts w:ascii="ＭＳ Ｐ明朝" w:eastAsia="ＭＳ Ｐ明朝" w:hAnsi="ＭＳ Ｐ明朝" w:hint="eastAsia"/>
              </w:rPr>
              <w:t>4</w:t>
            </w:r>
            <w:r w:rsidR="000F0647">
              <w:rPr>
                <w:rFonts w:ascii="ＭＳ Ｐ明朝" w:eastAsia="ＭＳ Ｐ明朝" w:hAnsi="ＭＳ Ｐ明朝" w:hint="eastAsia"/>
              </w:rPr>
              <w:t>5</w:t>
            </w:r>
            <w:r w:rsidR="00E05785" w:rsidRPr="004A2A74">
              <w:rPr>
                <w:rFonts w:ascii="ＭＳ Ｐ明朝" w:eastAsia="ＭＳ Ｐ明朝" w:hAnsi="ＭＳ Ｐ明朝" w:hint="eastAsia"/>
              </w:rPr>
              <w:t>.</w:t>
            </w:r>
            <w:r w:rsidR="000F0647">
              <w:rPr>
                <w:rFonts w:ascii="ＭＳ Ｐ明朝" w:eastAsia="ＭＳ Ｐ明朝" w:hAnsi="ＭＳ Ｐ明朝" w:hint="eastAsia"/>
              </w:rPr>
              <w:t>6</w:t>
            </w:r>
            <w:r w:rsidR="00E05785" w:rsidRPr="004A2A74">
              <w:rPr>
                <w:rFonts w:ascii="ＭＳ Ｐ明朝" w:eastAsia="ＭＳ Ｐ明朝" w:hAnsi="ＭＳ Ｐ明朝" w:hint="eastAsia"/>
              </w:rPr>
              <w:t>0</w:t>
            </w:r>
            <w:r w:rsidR="0022655D" w:rsidRPr="00F648E9">
              <w:rPr>
                <w:rFonts w:ascii="ＭＳ Ｐ明朝" w:eastAsia="ＭＳ Ｐ明朝" w:hAnsi="ＭＳ Ｐ明朝"/>
              </w:rPr>
              <w:t>円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655D" w:rsidRPr="00F648E9" w:rsidRDefault="0001022F" w:rsidP="0009591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4A2A74">
              <w:rPr>
                <w:rFonts w:ascii="ＭＳ Ｐ明朝" w:eastAsia="ＭＳ Ｐ明朝" w:hAnsi="ＭＳ Ｐ明朝"/>
              </w:rPr>
              <w:t>1</w:t>
            </w:r>
            <w:r w:rsidR="0022655D" w:rsidRPr="004A2A74">
              <w:rPr>
                <w:rFonts w:ascii="ＭＳ Ｐ明朝" w:eastAsia="ＭＳ Ｐ明朝" w:hAnsi="ＭＳ Ｐ明朝"/>
              </w:rPr>
              <w:t xml:space="preserve">mL　</w:t>
            </w:r>
            <w:r w:rsidR="0009591B">
              <w:rPr>
                <w:rFonts w:ascii="ＭＳ Ｐ明朝" w:eastAsia="ＭＳ Ｐ明朝" w:hAnsi="ＭＳ Ｐ明朝" w:hint="eastAsia"/>
              </w:rPr>
              <w:t>369</w:t>
            </w:r>
            <w:r w:rsidR="001A13BF" w:rsidRPr="004A2A74">
              <w:rPr>
                <w:rFonts w:ascii="ＭＳ Ｐ明朝" w:eastAsia="ＭＳ Ｐ明朝" w:hAnsi="ＭＳ Ｐ明朝" w:hint="eastAsia"/>
              </w:rPr>
              <w:t>.</w:t>
            </w:r>
            <w:r w:rsidR="0009591B">
              <w:rPr>
                <w:rFonts w:ascii="ＭＳ Ｐ明朝" w:eastAsia="ＭＳ Ｐ明朝" w:hAnsi="ＭＳ Ｐ明朝" w:hint="eastAsia"/>
              </w:rPr>
              <w:t>0</w:t>
            </w:r>
            <w:r w:rsidR="00107043" w:rsidRPr="004A2A74">
              <w:rPr>
                <w:rFonts w:ascii="ＭＳ Ｐ明朝" w:eastAsia="ＭＳ Ｐ明朝" w:hAnsi="ＭＳ Ｐ明朝" w:hint="eastAsia"/>
              </w:rPr>
              <w:t>0</w:t>
            </w:r>
            <w:r w:rsidR="0022655D" w:rsidRPr="00F648E9">
              <w:rPr>
                <w:rFonts w:ascii="ＭＳ Ｐ明朝" w:eastAsia="ＭＳ Ｐ明朝" w:hAnsi="ＭＳ Ｐ明朝"/>
              </w:rPr>
              <w:t>円</w:t>
            </w:r>
          </w:p>
        </w:tc>
      </w:tr>
      <w:tr w:rsidR="0022655D" w:rsidRPr="00F648E9" w:rsidTr="00D13E58">
        <w:trPr>
          <w:cantSplit/>
          <w:trHeight w:val="117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2655D" w:rsidRPr="00635ACA" w:rsidRDefault="009836E1" w:rsidP="009836E1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22655D" w:rsidRPr="00635ACA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64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2655D" w:rsidRPr="00F648E9" w:rsidRDefault="00B44A2A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日局 </w:t>
            </w:r>
            <w:r w:rsidR="00766470" w:rsidRPr="00F648E9">
              <w:rPr>
                <w:rFonts w:ascii="ＭＳ Ｐ明朝" w:eastAsia="ＭＳ Ｐ明朝" w:hAnsi="ＭＳ Ｐ明朝" w:hint="eastAsia"/>
              </w:rPr>
              <w:t>チモロールマレイン酸塩</w:t>
            </w:r>
          </w:p>
        </w:tc>
      </w:tr>
      <w:tr w:rsidR="0022655D" w:rsidRPr="00F648E9" w:rsidTr="00D13E58">
        <w:trPr>
          <w:cantSplit/>
          <w:trHeight w:val="51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2655D" w:rsidRPr="00635ACA" w:rsidRDefault="0022655D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635ACA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64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2655D" w:rsidRPr="00D13E58" w:rsidRDefault="0022655D" w:rsidP="00766D9F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D13E58">
              <w:rPr>
                <w:rFonts w:ascii="ＭＳ Ｐ明朝" w:eastAsia="ＭＳ Ｐ明朝" w:hAnsi="ＭＳ Ｐ明朝"/>
              </w:rPr>
              <w:t>1mL中に</w:t>
            </w:r>
            <w:r w:rsidR="00DF540F">
              <w:rPr>
                <w:rFonts w:ascii="ＭＳ Ｐ明朝" w:eastAsia="ＭＳ Ｐ明朝" w:hAnsi="ＭＳ Ｐ明朝" w:hint="eastAsia"/>
              </w:rPr>
              <w:t>チモロールマレイン酸塩</w:t>
            </w:r>
            <w:r w:rsidR="00DF540F">
              <w:rPr>
                <w:rFonts w:ascii="ＭＳ Ｐ明朝" w:eastAsia="ＭＳ Ｐ明朝" w:hAnsi="ＭＳ Ｐ明朝"/>
              </w:rPr>
              <w:t>6.84mg</w:t>
            </w:r>
            <w:r w:rsidR="00DF540F">
              <w:rPr>
                <w:rFonts w:ascii="ＭＳ Ｐ明朝" w:eastAsia="ＭＳ Ｐ明朝" w:hAnsi="ＭＳ Ｐ明朝" w:hint="eastAsia"/>
              </w:rPr>
              <w:t>（</w:t>
            </w:r>
            <w:r w:rsidR="00766470" w:rsidRPr="00D13E58">
              <w:rPr>
                <w:rFonts w:ascii="ＭＳ Ｐ明朝" w:eastAsia="ＭＳ Ｐ明朝" w:hAnsi="ＭＳ Ｐ明朝" w:hint="eastAsia"/>
              </w:rPr>
              <w:t>チモロールとして</w:t>
            </w:r>
            <w:r w:rsidR="00E918AD" w:rsidRPr="00D13E58">
              <w:rPr>
                <w:rFonts w:ascii="ＭＳ Ｐ明朝" w:eastAsia="ＭＳ Ｐ明朝" w:hAnsi="ＭＳ Ｐ明朝" w:hint="eastAsia"/>
              </w:rPr>
              <w:t>5.0</w:t>
            </w:r>
            <w:r w:rsidR="00DF540F">
              <w:rPr>
                <w:rFonts w:ascii="ＭＳ Ｐ明朝" w:eastAsia="ＭＳ Ｐ明朝" w:hAnsi="ＭＳ Ｐ明朝"/>
              </w:rPr>
              <w:t>mg</w:t>
            </w:r>
            <w:r w:rsidR="00DF540F">
              <w:rPr>
                <w:rFonts w:ascii="ＭＳ Ｐ明朝" w:eastAsia="ＭＳ Ｐ明朝" w:hAnsi="ＭＳ Ｐ明朝" w:hint="eastAsia"/>
              </w:rPr>
              <w:t>）</w:t>
            </w:r>
            <w:r w:rsidR="00173EF1">
              <w:rPr>
                <w:rFonts w:ascii="ＭＳ Ｐ明朝" w:eastAsia="ＭＳ Ｐ明朝" w:hAnsi="ＭＳ Ｐ明朝" w:hint="eastAsia"/>
              </w:rPr>
              <w:t>を</w:t>
            </w:r>
            <w:r w:rsidRPr="00D13E58">
              <w:rPr>
                <w:rFonts w:ascii="ＭＳ Ｐ明朝" w:eastAsia="ＭＳ Ｐ明朝" w:hAnsi="ＭＳ Ｐ明朝"/>
              </w:rPr>
              <w:t>含有する。</w:t>
            </w:r>
          </w:p>
        </w:tc>
      </w:tr>
      <w:tr w:rsidR="00766470" w:rsidRPr="00F648E9" w:rsidTr="009260FA">
        <w:trPr>
          <w:cantSplit/>
          <w:trHeight w:val="51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66470" w:rsidRPr="00635ACA" w:rsidRDefault="00766470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635ACA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84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66470" w:rsidRPr="00F648E9" w:rsidRDefault="00766470" w:rsidP="00E778A8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【標準</w:t>
            </w:r>
            <w:r w:rsidR="00E778A8">
              <w:rPr>
                <w:rFonts w:ascii="ＭＳ Ｐ明朝" w:eastAsia="ＭＳ Ｐ明朝" w:hAnsi="ＭＳ Ｐ明朝" w:hint="eastAsia"/>
                <w:szCs w:val="21"/>
              </w:rPr>
              <w:t>製剤</w:t>
            </w:r>
            <w:r w:rsidRPr="00F648E9">
              <w:rPr>
                <w:rFonts w:ascii="ＭＳ Ｐ明朝" w:eastAsia="ＭＳ Ｐ明朝" w:hAnsi="ＭＳ Ｐ明朝"/>
                <w:szCs w:val="21"/>
              </w:rPr>
              <w:t>と同じ】</w:t>
            </w:r>
          </w:p>
        </w:tc>
        <w:tc>
          <w:tcPr>
            <w:tcW w:w="6804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766470" w:rsidRPr="00F648E9" w:rsidRDefault="00766470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緑内障、高眼圧症</w:t>
            </w:r>
          </w:p>
        </w:tc>
      </w:tr>
      <w:tr w:rsidR="00766470" w:rsidRPr="002824C6" w:rsidTr="009260FA">
        <w:trPr>
          <w:cantSplit/>
          <w:trHeight w:val="106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66470" w:rsidRPr="00635ACA" w:rsidRDefault="00766470" w:rsidP="005E17F0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635ACA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84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766470" w:rsidRPr="00F648E9" w:rsidRDefault="00E778A8" w:rsidP="00F648E9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【標準</w:t>
            </w:r>
            <w:r>
              <w:rPr>
                <w:rFonts w:ascii="ＭＳ Ｐ明朝" w:eastAsia="ＭＳ Ｐ明朝" w:hAnsi="ＭＳ Ｐ明朝" w:hint="eastAsia"/>
                <w:szCs w:val="21"/>
              </w:rPr>
              <w:t>製剤</w:t>
            </w:r>
            <w:r w:rsidR="00766470" w:rsidRPr="00F648E9">
              <w:rPr>
                <w:rFonts w:ascii="ＭＳ Ｐ明朝" w:eastAsia="ＭＳ Ｐ明朝" w:hAnsi="ＭＳ Ｐ明朝"/>
                <w:szCs w:val="21"/>
              </w:rPr>
              <w:t>と同じ】</w:t>
            </w:r>
          </w:p>
        </w:tc>
        <w:tc>
          <w:tcPr>
            <w:tcW w:w="6804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766470" w:rsidRPr="00F648E9" w:rsidRDefault="00766470" w:rsidP="00F648E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color w:val="000000"/>
                <w:szCs w:val="21"/>
              </w:rPr>
              <w:t>通常、</w:t>
            </w:r>
            <w:r w:rsidR="003734C5" w:rsidRPr="00F648E9">
              <w:rPr>
                <w:rFonts w:ascii="ＭＳ Ｐ明朝" w:eastAsia="ＭＳ Ｐ明朝" w:hAnsi="ＭＳ Ｐ明朝"/>
                <w:color w:val="000000"/>
                <w:szCs w:val="21"/>
              </w:rPr>
              <w:t>0.25%</w:t>
            </w:r>
            <w:r w:rsidRPr="00F648E9">
              <w:rPr>
                <w:rFonts w:ascii="ＭＳ Ｐ明朝" w:eastAsia="ＭＳ Ｐ明朝" w:hAnsi="ＭＳ Ｐ明朝"/>
                <w:color w:val="000000"/>
                <w:szCs w:val="21"/>
              </w:rPr>
              <w:t>製剤を1回1滴、1日</w:t>
            </w:r>
            <w:r w:rsidR="00900563" w:rsidRPr="00F648E9">
              <w:rPr>
                <w:rFonts w:ascii="ＭＳ Ｐ明朝" w:eastAsia="ＭＳ Ｐ明朝" w:hAnsi="ＭＳ Ｐ明朝" w:hint="eastAsia"/>
                <w:color w:val="000000"/>
                <w:szCs w:val="21"/>
              </w:rPr>
              <w:t>1</w:t>
            </w:r>
            <w:r w:rsidRPr="00F648E9">
              <w:rPr>
                <w:rFonts w:ascii="ＭＳ Ｐ明朝" w:eastAsia="ＭＳ Ｐ明朝" w:hAnsi="ＭＳ Ｐ明朝"/>
                <w:color w:val="000000"/>
                <w:szCs w:val="21"/>
              </w:rPr>
              <w:t>回点眼する。なお、十分な効果が得られない場合は0.5</w:t>
            </w:r>
            <w:r w:rsidR="003734C5" w:rsidRPr="00F648E9">
              <w:rPr>
                <w:rFonts w:ascii="ＭＳ Ｐ明朝" w:eastAsia="ＭＳ Ｐ明朝" w:hAnsi="ＭＳ Ｐ明朝"/>
                <w:color w:val="000000"/>
                <w:szCs w:val="21"/>
              </w:rPr>
              <w:t>%</w:t>
            </w:r>
            <w:r w:rsidRPr="00F648E9">
              <w:rPr>
                <w:rFonts w:ascii="ＭＳ Ｐ明朝" w:eastAsia="ＭＳ Ｐ明朝" w:hAnsi="ＭＳ Ｐ明朝"/>
                <w:color w:val="000000"/>
                <w:szCs w:val="21"/>
              </w:rPr>
              <w:t>製剤を用いて1回1滴、1日</w:t>
            </w:r>
            <w:r w:rsidR="00900563" w:rsidRPr="00F648E9">
              <w:rPr>
                <w:rFonts w:ascii="ＭＳ Ｐ明朝" w:eastAsia="ＭＳ Ｐ明朝" w:hAnsi="ＭＳ Ｐ明朝" w:hint="eastAsia"/>
                <w:color w:val="000000"/>
                <w:szCs w:val="21"/>
              </w:rPr>
              <w:t>1</w:t>
            </w:r>
            <w:r w:rsidRPr="00F648E9">
              <w:rPr>
                <w:rFonts w:ascii="ＭＳ Ｐ明朝" w:eastAsia="ＭＳ Ｐ明朝" w:hAnsi="ＭＳ Ｐ明朝"/>
                <w:color w:val="000000"/>
                <w:szCs w:val="21"/>
              </w:rPr>
              <w:t>回点眼する。</w:t>
            </w:r>
          </w:p>
        </w:tc>
        <w:bookmarkStart w:id="0" w:name="_GoBack"/>
        <w:bookmarkEnd w:id="0"/>
      </w:tr>
      <w:tr w:rsidR="00766470" w:rsidRPr="00EC59F5" w:rsidTr="00D13E58">
        <w:trPr>
          <w:cantSplit/>
          <w:trHeight w:val="89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6470" w:rsidRPr="00635ACA" w:rsidRDefault="00766470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635ACA">
              <w:rPr>
                <w:rFonts w:ascii="MS UI Gothic" w:eastAsia="MS UI Gothic" w:hAnsi="MS UI Gothic" w:hint="eastAsia"/>
              </w:rPr>
              <w:t>添加</w:t>
            </w:r>
            <w:r w:rsidR="000F0647">
              <w:rPr>
                <w:rFonts w:ascii="MS UI Gothic" w:eastAsia="MS UI Gothic" w:hAnsi="MS UI Gothic" w:hint="eastAsia"/>
              </w:rPr>
              <w:t>剤</w:t>
            </w:r>
          </w:p>
        </w:tc>
        <w:tc>
          <w:tcPr>
            <w:tcW w:w="432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66470" w:rsidRPr="00F648E9" w:rsidRDefault="00766470" w:rsidP="00DF540F">
            <w:pPr>
              <w:pStyle w:val="a3"/>
              <w:widowControl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ジェランガム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648E9">
              <w:rPr>
                <w:rFonts w:ascii="ＭＳ Ｐ明朝" w:eastAsia="ＭＳ Ｐ明朝" w:hAnsi="ＭＳ Ｐ明朝"/>
                <w:szCs w:val="21"/>
              </w:rPr>
              <w:t>トロメタモール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648E9">
              <w:rPr>
                <w:rFonts w:ascii="ＭＳ Ｐ明朝" w:eastAsia="ＭＳ Ｐ明朝" w:hAnsi="ＭＳ Ｐ明朝"/>
                <w:szCs w:val="21"/>
              </w:rPr>
              <w:t>D-マンニトール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648E9">
              <w:rPr>
                <w:rFonts w:ascii="ＭＳ Ｐ明朝" w:eastAsia="ＭＳ Ｐ明朝" w:hAnsi="ＭＳ Ｐ明朝"/>
                <w:szCs w:val="21"/>
              </w:rPr>
              <w:t>ポリソルベート80</w:t>
            </w:r>
            <w:r w:rsidR="00DF540F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DF540F" w:rsidRPr="00F648E9">
              <w:rPr>
                <w:rFonts w:ascii="ＭＳ Ｐ明朝" w:eastAsia="ＭＳ Ｐ明朝" w:hAnsi="ＭＳ Ｐ明朝"/>
                <w:szCs w:val="21"/>
              </w:rPr>
              <w:t>ベンザルコニウム塩化物</w:t>
            </w:r>
          </w:p>
        </w:tc>
        <w:tc>
          <w:tcPr>
            <w:tcW w:w="432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F0647" w:rsidRPr="000F0647" w:rsidRDefault="000F0647" w:rsidP="000F0647">
            <w:pPr>
              <w:pStyle w:val="a3"/>
              <w:widowControl/>
              <w:rPr>
                <w:rFonts w:ascii="ＭＳ Ｐ明朝" w:eastAsia="ＭＳ Ｐ明朝" w:hAnsi="ＭＳ Ｐ明朝"/>
                <w:szCs w:val="21"/>
              </w:rPr>
            </w:pPr>
            <w:r w:rsidRPr="000F0647">
              <w:rPr>
                <w:rFonts w:ascii="ＭＳ Ｐ明朝" w:eastAsia="ＭＳ Ｐ明朝" w:hAnsi="ＭＳ Ｐ明朝" w:hint="eastAsia"/>
                <w:szCs w:val="21"/>
              </w:rPr>
              <w:t>ジェランガム、トロメタモール、ベンゾドデ</w:t>
            </w:r>
          </w:p>
          <w:p w:rsidR="00766470" w:rsidRPr="00F648E9" w:rsidRDefault="000F0647" w:rsidP="000F0647">
            <w:pPr>
              <w:pStyle w:val="a3"/>
              <w:widowControl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0F0647">
              <w:rPr>
                <w:rFonts w:ascii="ＭＳ Ｐ明朝" w:eastAsia="ＭＳ Ｐ明朝" w:hAnsi="ＭＳ Ｐ明朝" w:hint="eastAsia"/>
                <w:szCs w:val="21"/>
              </w:rPr>
              <w:t>シニウム臭化物、D-マンニトール</w:t>
            </w:r>
          </w:p>
        </w:tc>
      </w:tr>
      <w:tr w:rsidR="00766470" w:rsidRPr="00EC59F5" w:rsidTr="00D13E58">
        <w:trPr>
          <w:cantSplit/>
          <w:trHeight w:val="737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6470" w:rsidRPr="00635ACA" w:rsidRDefault="00766470" w:rsidP="00D13E5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635ACA"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323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766470" w:rsidRPr="00F648E9" w:rsidRDefault="00766470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pH：6.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F648E9">
              <w:rPr>
                <w:rFonts w:ascii="ＭＳ Ｐ明朝" w:eastAsia="ＭＳ Ｐ明朝" w:hAnsi="ＭＳ Ｐ明朝"/>
                <w:szCs w:val="21"/>
              </w:rPr>
              <w:t>～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F648E9">
              <w:rPr>
                <w:rFonts w:ascii="ＭＳ Ｐ明朝" w:eastAsia="ＭＳ Ｐ明朝" w:hAnsi="ＭＳ Ｐ明朝"/>
                <w:szCs w:val="21"/>
              </w:rPr>
              <w:t>.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  <w:p w:rsidR="00766470" w:rsidRPr="00F648E9" w:rsidRDefault="00766470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浸透圧比：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0.9</w:t>
            </w:r>
            <w:r w:rsidRPr="00F648E9">
              <w:rPr>
                <w:rFonts w:ascii="ＭＳ Ｐ明朝" w:eastAsia="ＭＳ Ｐ明朝" w:hAnsi="ＭＳ Ｐ明朝"/>
                <w:szCs w:val="21"/>
              </w:rPr>
              <w:t>～1.1</w:t>
            </w:r>
          </w:p>
          <w:p w:rsidR="00766470" w:rsidRPr="00F648E9" w:rsidRDefault="00766470" w:rsidP="00B44A2A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性状：</w:t>
            </w:r>
            <w:r w:rsidR="00ED0ADB">
              <w:rPr>
                <w:rFonts w:ascii="ＭＳ Ｐ明朝" w:eastAsia="ＭＳ Ｐ明朝" w:hAnsi="ＭＳ Ｐ明朝" w:hint="eastAsia"/>
                <w:szCs w:val="21"/>
              </w:rPr>
              <w:t>無色～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微黄色澄明</w:t>
            </w:r>
            <w:r w:rsidR="00B44A2A">
              <w:rPr>
                <w:rFonts w:ascii="ＭＳ Ｐ明朝" w:eastAsia="ＭＳ Ｐ明朝" w:hAnsi="ＭＳ Ｐ明朝" w:hint="eastAsia"/>
                <w:szCs w:val="21"/>
              </w:rPr>
              <w:t>の液で、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わずかに粘性</w:t>
            </w:r>
            <w:r w:rsidR="00B44A2A">
              <w:rPr>
                <w:rFonts w:ascii="ＭＳ Ｐ明朝" w:eastAsia="ＭＳ Ｐ明朝" w:hAnsi="ＭＳ Ｐ明朝" w:hint="eastAsia"/>
                <w:szCs w:val="21"/>
              </w:rPr>
              <w:t>がある</w:t>
            </w:r>
            <w:r w:rsidR="009B08EC">
              <w:rPr>
                <w:rFonts w:ascii="ＭＳ Ｐ明朝" w:eastAsia="ＭＳ Ｐ明朝" w:hAnsi="ＭＳ Ｐ明朝" w:hint="eastAsia"/>
                <w:szCs w:val="21"/>
              </w:rPr>
              <w:t>無菌水性点眼剤</w:t>
            </w:r>
          </w:p>
        </w:tc>
        <w:tc>
          <w:tcPr>
            <w:tcW w:w="432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66470" w:rsidRPr="00F648E9" w:rsidRDefault="00766470" w:rsidP="00766470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pH：6.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F648E9">
              <w:rPr>
                <w:rFonts w:ascii="ＭＳ Ｐ明朝" w:eastAsia="ＭＳ Ｐ明朝" w:hAnsi="ＭＳ Ｐ明朝"/>
                <w:szCs w:val="21"/>
              </w:rPr>
              <w:t>～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F648E9">
              <w:rPr>
                <w:rFonts w:ascii="ＭＳ Ｐ明朝" w:eastAsia="ＭＳ Ｐ明朝" w:hAnsi="ＭＳ Ｐ明朝"/>
                <w:szCs w:val="21"/>
              </w:rPr>
              <w:t>.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  <w:p w:rsidR="00766470" w:rsidRPr="00F648E9" w:rsidRDefault="00766470" w:rsidP="00766470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浸透圧比：</w:t>
            </w:r>
            <w:r w:rsidR="00DF540F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DF540F">
              <w:rPr>
                <w:rFonts w:ascii="ＭＳ Ｐ明朝" w:eastAsia="ＭＳ Ｐ明朝" w:hAnsi="ＭＳ Ｐ明朝"/>
                <w:szCs w:val="21"/>
              </w:rPr>
              <w:t>.9</w:t>
            </w:r>
            <w:r w:rsidR="00DF540F">
              <w:rPr>
                <w:rFonts w:ascii="ＭＳ Ｐ明朝" w:eastAsia="ＭＳ Ｐ明朝" w:hAnsi="ＭＳ Ｐ明朝" w:hint="eastAsia"/>
                <w:szCs w:val="21"/>
              </w:rPr>
              <w:t>～1</w:t>
            </w:r>
            <w:r w:rsidR="00DF540F">
              <w:rPr>
                <w:rFonts w:ascii="ＭＳ Ｐ明朝" w:eastAsia="ＭＳ Ｐ明朝" w:hAnsi="ＭＳ Ｐ明朝"/>
                <w:szCs w:val="21"/>
              </w:rPr>
              <w:t>.1</w:t>
            </w:r>
          </w:p>
          <w:p w:rsidR="00766470" w:rsidRPr="00F648E9" w:rsidRDefault="00766470" w:rsidP="00B44A2A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性状：無色～わずかに白色</w:t>
            </w:r>
            <w:r w:rsidR="00B44A2A">
              <w:rPr>
                <w:rFonts w:ascii="ＭＳ Ｐ明朝" w:eastAsia="ＭＳ Ｐ明朝" w:hAnsi="ＭＳ Ｐ明朝" w:hint="eastAsia"/>
                <w:szCs w:val="21"/>
              </w:rPr>
              <w:t>を帯びた、</w:t>
            </w:r>
            <w:r w:rsidRPr="00F648E9">
              <w:rPr>
                <w:rFonts w:ascii="ＭＳ Ｐ明朝" w:eastAsia="ＭＳ Ｐ明朝" w:hAnsi="ＭＳ Ｐ明朝"/>
                <w:szCs w:val="21"/>
              </w:rPr>
              <w:t>わずかに粘性</w:t>
            </w:r>
            <w:r w:rsidR="00B44A2A">
              <w:rPr>
                <w:rFonts w:ascii="ＭＳ Ｐ明朝" w:eastAsia="ＭＳ Ｐ明朝" w:hAnsi="ＭＳ Ｐ明朝" w:hint="eastAsia"/>
                <w:szCs w:val="21"/>
              </w:rPr>
              <w:t>のある無菌水性点眼剤</w:t>
            </w:r>
          </w:p>
        </w:tc>
      </w:tr>
      <w:tr w:rsidR="00DF540F" w:rsidRPr="00F648E9" w:rsidTr="009260FA">
        <w:trPr>
          <w:cantSplit/>
          <w:trHeight w:val="51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40F" w:rsidRPr="00F648E9" w:rsidRDefault="00DF540F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F648E9">
              <w:rPr>
                <w:rFonts w:ascii="MS UI Gothic" w:eastAsia="MS UI Gothic" w:hAnsi="MS UI Gothic" w:hint="eastAsia"/>
              </w:rPr>
              <w:t>貯法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F540F" w:rsidRPr="00F648E9" w:rsidRDefault="00DF540F" w:rsidP="00DF540F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【標準</w:t>
            </w:r>
            <w:r>
              <w:rPr>
                <w:rFonts w:ascii="ＭＳ Ｐ明朝" w:eastAsia="ＭＳ Ｐ明朝" w:hAnsi="ＭＳ Ｐ明朝" w:hint="eastAsia"/>
                <w:szCs w:val="21"/>
              </w:rPr>
              <w:t>製剤</w:t>
            </w:r>
            <w:r w:rsidRPr="00F648E9">
              <w:rPr>
                <w:rFonts w:ascii="ＭＳ Ｐ明朝" w:eastAsia="ＭＳ Ｐ明朝" w:hAnsi="ＭＳ Ｐ明朝"/>
                <w:szCs w:val="21"/>
              </w:rPr>
              <w:t>と同じ】</w:t>
            </w:r>
          </w:p>
        </w:tc>
        <w:tc>
          <w:tcPr>
            <w:tcW w:w="680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40F" w:rsidRPr="00F648E9" w:rsidRDefault="00DF540F" w:rsidP="00DF540F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室温保</w:t>
            </w:r>
            <w:r w:rsidRPr="00F648E9">
              <w:rPr>
                <w:rFonts w:ascii="ＭＳ Ｐ明朝" w:eastAsia="ＭＳ Ｐ明朝" w:hAnsi="ＭＳ Ｐ明朝" w:hint="eastAsia"/>
                <w:szCs w:val="21"/>
              </w:rPr>
              <w:t>存</w:t>
            </w:r>
          </w:p>
        </w:tc>
      </w:tr>
      <w:tr w:rsidR="00DF540F" w:rsidRPr="00F648E9" w:rsidTr="009260FA">
        <w:trPr>
          <w:cantSplit/>
          <w:trHeight w:val="51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40F" w:rsidRPr="00F648E9" w:rsidRDefault="00DF540F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取扱い上の注意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F540F" w:rsidRPr="00F648E9" w:rsidRDefault="00DF540F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【標準</w:t>
            </w:r>
            <w:r>
              <w:rPr>
                <w:rFonts w:ascii="ＭＳ Ｐ明朝" w:eastAsia="ＭＳ Ｐ明朝" w:hAnsi="ＭＳ Ｐ明朝" w:hint="eastAsia"/>
                <w:szCs w:val="21"/>
              </w:rPr>
              <w:t>製剤</w:t>
            </w:r>
            <w:r w:rsidRPr="00F648E9">
              <w:rPr>
                <w:rFonts w:ascii="ＭＳ Ｐ明朝" w:eastAsia="ＭＳ Ｐ明朝" w:hAnsi="ＭＳ Ｐ明朝"/>
                <w:szCs w:val="21"/>
              </w:rPr>
              <w:t>と同じ】</w:t>
            </w:r>
          </w:p>
        </w:tc>
        <w:tc>
          <w:tcPr>
            <w:tcW w:w="680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40F" w:rsidRDefault="00DF540F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・凍結を避けて保存すること。</w:t>
            </w:r>
          </w:p>
          <w:p w:rsidR="00DF540F" w:rsidRPr="00F648E9" w:rsidRDefault="00DF540F" w:rsidP="00F648E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・外箱開封後は、遮光して保存すること。</w:t>
            </w:r>
          </w:p>
        </w:tc>
      </w:tr>
      <w:tr w:rsidR="00766470" w:rsidRPr="00EC59F5" w:rsidTr="00D13E58">
        <w:trPr>
          <w:cantSplit/>
          <w:trHeight w:val="7642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6470" w:rsidRPr="00E404F4" w:rsidRDefault="00766470" w:rsidP="00E41B9F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E404F4">
              <w:rPr>
                <w:rFonts w:ascii="MS UI Gothic" w:eastAsia="MS UI Gothic" w:hAnsi="MS UI Gothic" w:hint="eastAsia"/>
              </w:rPr>
              <w:t>生物学的</w:t>
            </w:r>
          </w:p>
          <w:p w:rsidR="00766470" w:rsidRPr="00E404F4" w:rsidRDefault="00766470" w:rsidP="00E41B9F">
            <w:pPr>
              <w:jc w:val="center"/>
              <w:rPr>
                <w:rFonts w:ascii="MS UI Gothic" w:eastAsia="MS UI Gothic" w:hAnsi="MS UI Gothic"/>
              </w:rPr>
            </w:pPr>
            <w:r w:rsidRPr="00E404F4"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766470" w:rsidRPr="00F648E9" w:rsidRDefault="00766470" w:rsidP="00E41B9F">
            <w:pPr>
              <w:pStyle w:val="a3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48E9">
              <w:rPr>
                <w:rFonts w:ascii="ＭＳ Ｐ明朝" w:eastAsia="ＭＳ Ｐ明朝" w:hAnsi="ＭＳ Ｐ明朝"/>
                <w:szCs w:val="21"/>
              </w:rPr>
              <w:t>生物学的同等性試験：</w:t>
            </w:r>
          </w:p>
          <w:p w:rsidR="00766470" w:rsidRPr="00F648E9" w:rsidRDefault="004D5B5E" w:rsidP="00130979">
            <w:pPr>
              <w:pStyle w:val="a5"/>
              <w:snapToGrid w:val="0"/>
              <w:spacing w:line="240" w:lineRule="exact"/>
              <w:ind w:leftChars="87" w:left="18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648E9">
              <w:rPr>
                <w:rFonts w:ascii="ＭＳ Ｐ明朝" w:eastAsia="ＭＳ Ｐ明朝" w:hAnsi="ＭＳ Ｐ明朝"/>
                <w:sz w:val="21"/>
                <w:szCs w:val="21"/>
              </w:rPr>
              <w:t>チモロールXE点眼液</w:t>
            </w:r>
            <w:r w:rsidR="00E918AD" w:rsidRPr="00F648E9">
              <w:rPr>
                <w:rFonts w:ascii="ＭＳ Ｐ明朝" w:eastAsia="ＭＳ Ｐ明朝" w:hAnsi="ＭＳ Ｐ明朝"/>
                <w:sz w:val="21"/>
                <w:szCs w:val="21"/>
              </w:rPr>
              <w:t>0.</w:t>
            </w:r>
            <w:r w:rsidRPr="00F648E9">
              <w:rPr>
                <w:rFonts w:ascii="ＭＳ Ｐ明朝" w:eastAsia="ＭＳ Ｐ明朝" w:hAnsi="ＭＳ Ｐ明朝"/>
                <w:sz w:val="21"/>
                <w:szCs w:val="21"/>
              </w:rPr>
              <w:t>5%「TS」あるいは標準製剤（点眼</w:t>
            </w:r>
            <w:r w:rsidR="0056249B" w:rsidRPr="00F648E9">
              <w:rPr>
                <w:rFonts w:ascii="ＭＳ Ｐ明朝" w:eastAsia="ＭＳ Ｐ明朝" w:hAnsi="ＭＳ Ｐ明朝"/>
                <w:sz w:val="21"/>
                <w:szCs w:val="21"/>
              </w:rPr>
              <w:t>剤</w:t>
            </w:r>
            <w:r w:rsidR="00E918AD" w:rsidRPr="00F648E9">
              <w:rPr>
                <w:rFonts w:ascii="ＭＳ Ｐ明朝" w:eastAsia="ＭＳ Ｐ明朝" w:hAnsi="ＭＳ Ｐ明朝"/>
                <w:sz w:val="21"/>
                <w:szCs w:val="21"/>
              </w:rPr>
              <w:t>,0.</w:t>
            </w:r>
            <w:r w:rsidRPr="00F648E9">
              <w:rPr>
                <w:rFonts w:ascii="ＭＳ Ｐ明朝" w:eastAsia="ＭＳ Ｐ明朝" w:hAnsi="ＭＳ Ｐ明朝"/>
                <w:sz w:val="21"/>
                <w:szCs w:val="21"/>
              </w:rPr>
              <w:t>5%）を</w:t>
            </w:r>
            <w:r w:rsidR="00474F1F" w:rsidRPr="00F648E9">
              <w:rPr>
                <w:rFonts w:ascii="ＭＳ Ｐ明朝" w:eastAsia="ＭＳ Ｐ明朝" w:hAnsi="ＭＳ Ｐ明朝"/>
                <w:sz w:val="21"/>
                <w:szCs w:val="21"/>
              </w:rPr>
              <w:t>健康</w:t>
            </w:r>
            <w:r w:rsidRPr="00F648E9">
              <w:rPr>
                <w:rFonts w:ascii="ＭＳ Ｐ明朝" w:eastAsia="ＭＳ Ｐ明朝" w:hAnsi="ＭＳ Ｐ明朝"/>
                <w:sz w:val="21"/>
                <w:szCs w:val="21"/>
              </w:rPr>
              <w:t>成人</w:t>
            </w:r>
            <w:r w:rsidR="00474F1F" w:rsidRPr="00F648E9">
              <w:rPr>
                <w:rFonts w:ascii="ＭＳ Ｐ明朝" w:eastAsia="ＭＳ Ｐ明朝" w:hAnsi="ＭＳ Ｐ明朝"/>
                <w:sz w:val="21"/>
                <w:szCs w:val="21"/>
              </w:rPr>
              <w:t>男性</w:t>
            </w:r>
            <w:r w:rsidRPr="00F648E9">
              <w:rPr>
                <w:rFonts w:ascii="ＭＳ Ｐ明朝" w:eastAsia="ＭＳ Ｐ明朝" w:hAnsi="ＭＳ Ｐ明朝"/>
                <w:sz w:val="21"/>
                <w:szCs w:val="21"/>
              </w:rPr>
              <w:t>にそれぞれ点眼し、</w:t>
            </w:r>
            <w:r w:rsidR="00900563" w:rsidRPr="00F648E9">
              <w:rPr>
                <w:rFonts w:ascii="ＭＳ Ｐ明朝" w:eastAsia="ＭＳ Ｐ明朝" w:hAnsi="ＭＳ Ｐ明朝"/>
                <w:sz w:val="21"/>
                <w:szCs w:val="21"/>
              </w:rPr>
              <w:t>点眼前、点眼1、2、4、6、9、12および24時間後の</w:t>
            </w:r>
            <w:r w:rsidRPr="00F648E9">
              <w:rPr>
                <w:rFonts w:ascii="ＭＳ Ｐ明朝" w:eastAsia="ＭＳ Ｐ明朝" w:hAnsi="ＭＳ Ｐ明朝"/>
                <w:sz w:val="21"/>
                <w:szCs w:val="21"/>
              </w:rPr>
              <w:t>眼圧を測定した。</w:t>
            </w:r>
            <w:r w:rsidR="00474F1F" w:rsidRPr="00F648E9">
              <w:rPr>
                <w:rFonts w:ascii="ＭＳ Ｐ明朝" w:eastAsia="ＭＳ Ｐ明朝" w:hAnsi="ＭＳ Ｐ明朝"/>
                <w:sz w:val="21"/>
                <w:szCs w:val="21"/>
              </w:rPr>
              <w:t>観察期及び投与期の同測定時点の眼圧を比較し、</w:t>
            </w:r>
            <w:r w:rsidRPr="00F648E9">
              <w:rPr>
                <w:rFonts w:ascii="ＭＳ Ｐ明朝" w:eastAsia="ＭＳ Ｐ明朝" w:hAnsi="ＭＳ Ｐ明朝"/>
                <w:sz w:val="21"/>
                <w:szCs w:val="21"/>
              </w:rPr>
              <w:t>得られたパラメータ（</w:t>
            </w:r>
            <w:r w:rsidR="00474F1F" w:rsidRPr="00F648E9">
              <w:rPr>
                <w:rFonts w:ascii="ＭＳ Ｐ明朝" w:eastAsia="ＭＳ Ｐ明朝" w:hAnsi="ＭＳ Ｐ明朝"/>
                <w:sz w:val="21"/>
                <w:szCs w:val="21"/>
              </w:rPr>
              <w:t>ΔAUC</w:t>
            </w:r>
            <w:r w:rsidRPr="00F648E9">
              <w:rPr>
                <w:rFonts w:ascii="ＭＳ Ｐ明朝" w:eastAsia="ＭＳ Ｐ明朝" w:hAnsi="ＭＳ Ｐ明朝"/>
                <w:sz w:val="21"/>
                <w:szCs w:val="21"/>
              </w:rPr>
              <w:t>、</w:t>
            </w:r>
            <w:r w:rsidR="00474F1F" w:rsidRPr="00F648E9">
              <w:rPr>
                <w:rFonts w:ascii="ＭＳ Ｐ明朝" w:eastAsia="ＭＳ Ｐ明朝" w:hAnsi="ＭＳ Ｐ明朝"/>
                <w:sz w:val="21"/>
                <w:szCs w:val="21"/>
              </w:rPr>
              <w:t>ΔPmax</w:t>
            </w:r>
            <w:r w:rsidRPr="00F648E9">
              <w:rPr>
                <w:rFonts w:ascii="ＭＳ Ｐ明朝" w:eastAsia="ＭＳ Ｐ明朝" w:hAnsi="ＭＳ Ｐ明朝"/>
                <w:sz w:val="21"/>
                <w:szCs w:val="21"/>
              </w:rPr>
              <w:t>）を用いて統計解析を行った結果、両剤の生物学的同等性が確認された。</w:t>
            </w:r>
          </w:p>
          <w:p w:rsidR="004D5B5E" w:rsidRPr="00E30D37" w:rsidRDefault="004D5B5E" w:rsidP="00E30D37">
            <w:pPr>
              <w:pStyle w:val="a3"/>
              <w:ind w:left="184" w:firstLineChars="100" w:firstLine="210"/>
              <w:jc w:val="left"/>
              <w:rPr>
                <w:rFonts w:asciiTheme="minorHAnsi" w:eastAsia="ＭＳ Ｐ明朝" w:hAnsi="ＭＳ Ｐ明朝"/>
                <w:szCs w:val="21"/>
              </w:rPr>
            </w:pPr>
          </w:p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567"/>
              <w:gridCol w:w="1843"/>
              <w:gridCol w:w="1559"/>
            </w:tblGrid>
            <w:tr w:rsidR="002F0D73" w:rsidRPr="005C482A" w:rsidTr="00EA721E">
              <w:trPr>
                <w:jc w:val="center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</w:tcPr>
                <w:p w:rsidR="002F0D73" w:rsidRPr="005C482A" w:rsidRDefault="002F0D73" w:rsidP="00B615E4">
                  <w:pPr>
                    <w:pStyle w:val="a3"/>
                    <w:jc w:val="left"/>
                    <w:rPr>
                      <w:rFonts w:ascii="MS UI Gothic" w:eastAsia="MS UI Gothic" w:hAnsi="MS UI Gothic"/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D73" w:rsidRPr="005C482A" w:rsidRDefault="001C12A6" w:rsidP="00B615E4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D73" w:rsidRPr="005C482A" w:rsidRDefault="002F0D73" w:rsidP="00B615E4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ΔAUC</w:t>
                  </w:r>
                </w:p>
                <w:p w:rsidR="002F0D73" w:rsidRPr="005C482A" w:rsidRDefault="002F0D73" w:rsidP="00B615E4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/>
                      <w:sz w:val="21"/>
                      <w:szCs w:val="21"/>
                    </w:rPr>
                    <w:t>(mmHg･hr)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D73" w:rsidRPr="005C482A" w:rsidRDefault="002F0D73" w:rsidP="00B615E4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ΔPmax</w:t>
                  </w:r>
                </w:p>
                <w:p w:rsidR="002F0D73" w:rsidRPr="005C482A" w:rsidRDefault="002F0D73" w:rsidP="00B615E4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/>
                      <w:sz w:val="21"/>
                      <w:szCs w:val="21"/>
                    </w:rPr>
                    <w:t>(mmHg)</w:t>
                  </w:r>
                </w:p>
              </w:tc>
            </w:tr>
            <w:tr w:rsidR="002F0D73" w:rsidRPr="005C482A" w:rsidTr="00EA721E">
              <w:trPr>
                <w:trHeight w:val="341"/>
                <w:jc w:val="center"/>
              </w:trPr>
              <w:tc>
                <w:tcPr>
                  <w:tcW w:w="35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D73" w:rsidRPr="005C482A" w:rsidRDefault="002F0D73" w:rsidP="00B615E4">
                  <w:pPr>
                    <w:pStyle w:val="a5"/>
                    <w:snapToGrid w:val="0"/>
                    <w:spacing w:line="240" w:lineRule="exact"/>
                    <w:ind w:leftChars="25" w:left="53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/>
                      <w:sz w:val="21"/>
                      <w:szCs w:val="21"/>
                    </w:rPr>
                    <w:t xml:space="preserve">チモロールXE点眼液0.5%「TS」 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D73" w:rsidRPr="005C482A" w:rsidRDefault="002F0D73" w:rsidP="002F0D73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D73" w:rsidRPr="005C482A" w:rsidRDefault="002F0D73" w:rsidP="00B615E4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46.4±20.8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D73" w:rsidRPr="005C482A" w:rsidRDefault="002F0D73" w:rsidP="002F0D73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/>
                      <w:sz w:val="21"/>
                      <w:szCs w:val="21"/>
                    </w:rPr>
                    <w:t>3.</w:t>
                  </w: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6</w:t>
                  </w:r>
                  <w:r w:rsidRPr="005C482A">
                    <w:rPr>
                      <w:rFonts w:ascii="MS UI Gothic" w:eastAsia="MS UI Gothic" w:hAnsi="MS UI Gothic"/>
                      <w:sz w:val="21"/>
                      <w:szCs w:val="21"/>
                    </w:rPr>
                    <w:t>±1.0</w:t>
                  </w:r>
                </w:p>
              </w:tc>
            </w:tr>
            <w:tr w:rsidR="002F0D73" w:rsidRPr="005C482A" w:rsidTr="00EA721E">
              <w:trPr>
                <w:trHeight w:val="341"/>
                <w:jc w:val="center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D73" w:rsidRPr="005C482A" w:rsidRDefault="002F0D73" w:rsidP="00B615E4">
                  <w:pPr>
                    <w:pStyle w:val="a5"/>
                    <w:snapToGrid w:val="0"/>
                    <w:spacing w:line="240" w:lineRule="exact"/>
                    <w:ind w:leftChars="25" w:left="53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/>
                      <w:sz w:val="21"/>
                      <w:szCs w:val="21"/>
                    </w:rPr>
                    <w:t>標準製剤(点眼</w:t>
                  </w: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剤，</w:t>
                  </w:r>
                  <w:r w:rsidRPr="005C482A">
                    <w:rPr>
                      <w:rFonts w:ascii="MS UI Gothic" w:eastAsia="MS UI Gothic" w:hAnsi="MS UI Gothic"/>
                      <w:sz w:val="21"/>
                      <w:szCs w:val="21"/>
                    </w:rPr>
                    <w:t xml:space="preserve">0.5%)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D73" w:rsidRPr="005C482A" w:rsidRDefault="002F0D73" w:rsidP="002F0D73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D73" w:rsidRPr="005C482A" w:rsidRDefault="002F0D73" w:rsidP="00B615E4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48.0±19.6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D73" w:rsidRPr="005C482A" w:rsidRDefault="002F0D73" w:rsidP="002F0D73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/>
                      <w:sz w:val="21"/>
                      <w:szCs w:val="21"/>
                    </w:rPr>
                    <w:t>3.</w:t>
                  </w: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9</w:t>
                  </w:r>
                  <w:r w:rsidRPr="005C482A">
                    <w:rPr>
                      <w:rFonts w:ascii="MS UI Gothic" w:eastAsia="MS UI Gothic" w:hAnsi="MS UI Gothic"/>
                      <w:sz w:val="21"/>
                      <w:szCs w:val="21"/>
                    </w:rPr>
                    <w:t>±1.</w:t>
                  </w: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2</w:t>
                  </w:r>
                </w:p>
              </w:tc>
            </w:tr>
            <w:tr w:rsidR="004F278E" w:rsidRPr="005C482A" w:rsidTr="00EA721E">
              <w:trPr>
                <w:trHeight w:val="341"/>
                <w:jc w:val="center"/>
              </w:trPr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278E" w:rsidRPr="005C482A" w:rsidRDefault="004F278E" w:rsidP="00B615E4">
                  <w:pPr>
                    <w:pStyle w:val="a5"/>
                    <w:snapToGrid w:val="0"/>
                    <w:spacing w:line="240" w:lineRule="exact"/>
                    <w:ind w:leftChars="25" w:left="53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278E" w:rsidRPr="005C482A" w:rsidRDefault="004F278E" w:rsidP="002F0D73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278E" w:rsidRPr="005C482A" w:rsidRDefault="004F278E" w:rsidP="00B615E4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4F278E" w:rsidRPr="005C482A" w:rsidRDefault="004F278E" w:rsidP="004F278E">
                  <w:pPr>
                    <w:pStyle w:val="a5"/>
                    <w:snapToGrid w:val="0"/>
                    <w:spacing w:line="240" w:lineRule="exact"/>
                    <w:jc w:val="right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M</w:t>
                  </w:r>
                  <w:r w:rsid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EAN</w:t>
                  </w:r>
                  <w:r w:rsidRPr="005C482A">
                    <w:rPr>
                      <w:rFonts w:ascii="MS UI Gothic" w:eastAsia="MS UI Gothic" w:hAnsi="MS UI Gothic"/>
                      <w:sz w:val="21"/>
                      <w:szCs w:val="21"/>
                    </w:rPr>
                    <w:t>±</w:t>
                  </w:r>
                  <w:r w:rsidRPr="005C482A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S.D.</w:t>
                  </w:r>
                </w:p>
              </w:tc>
            </w:tr>
          </w:tbl>
          <w:p w:rsidR="004D5B5E" w:rsidRPr="005C482A" w:rsidRDefault="005C482A" w:rsidP="005C482A">
            <w:pPr>
              <w:jc w:val="center"/>
              <w:rPr>
                <w:szCs w:val="21"/>
              </w:rPr>
            </w:pPr>
            <w:r w:rsidRPr="005C482A">
              <w:rPr>
                <w:noProof/>
                <w:szCs w:val="21"/>
              </w:rPr>
              <w:drawing>
                <wp:inline distT="0" distB="0" distL="0" distR="0" wp14:anchorId="0BD69059" wp14:editId="416C6E30">
                  <wp:extent cx="3876040" cy="2578100"/>
                  <wp:effectExtent l="1905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040" cy="257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470" w:rsidRPr="00EC59F5" w:rsidTr="00B44A2A">
        <w:trPr>
          <w:cantSplit/>
          <w:trHeight w:val="140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66470" w:rsidRPr="00E404F4" w:rsidRDefault="00766470">
            <w:pPr>
              <w:jc w:val="center"/>
              <w:rPr>
                <w:rFonts w:ascii="MS UI Gothic" w:eastAsia="MS UI Gothic" w:hAnsi="MS UI Gothic"/>
              </w:rPr>
            </w:pPr>
            <w:r w:rsidRPr="00E404F4">
              <w:rPr>
                <w:rFonts w:ascii="MS UI Gothic" w:eastAsia="MS UI Gothic" w:hAnsi="MS UI Gothic" w:hint="eastAsia"/>
              </w:rPr>
              <w:lastRenderedPageBreak/>
              <w:t>備考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66470" w:rsidRPr="00EC59F5" w:rsidRDefault="00766470">
            <w:pPr>
              <w:snapToGrid w:val="0"/>
              <w:jc w:val="right"/>
              <w:rPr>
                <w:shd w:val="pct15" w:color="auto" w:fill="FFFFFF"/>
              </w:rPr>
            </w:pPr>
          </w:p>
        </w:tc>
      </w:tr>
    </w:tbl>
    <w:p w:rsidR="0022655D" w:rsidRDefault="0022655D" w:rsidP="00FF05FE">
      <w:pPr>
        <w:pStyle w:val="a3"/>
        <w:tabs>
          <w:tab w:val="clear" w:pos="4252"/>
          <w:tab w:val="clear" w:pos="8504"/>
        </w:tabs>
        <w:spacing w:line="120" w:lineRule="auto"/>
        <w:rPr>
          <w:shd w:val="pct15" w:color="auto" w:fill="FFFFFF"/>
        </w:rPr>
      </w:pPr>
    </w:p>
    <w:sectPr w:rsidR="0022655D" w:rsidSect="00DB5EB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DA" w:rsidRDefault="009F2DDA">
      <w:r>
        <w:separator/>
      </w:r>
    </w:p>
  </w:endnote>
  <w:endnote w:type="continuationSeparator" w:id="0">
    <w:p w:rsidR="009F2DDA" w:rsidRDefault="009F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DA" w:rsidRDefault="009F2DDA">
      <w:r>
        <w:separator/>
      </w:r>
    </w:p>
  </w:footnote>
  <w:footnote w:type="continuationSeparator" w:id="0">
    <w:p w:rsidR="009F2DDA" w:rsidRDefault="009F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12F"/>
    <w:multiLevelType w:val="hybridMultilevel"/>
    <w:tmpl w:val="F5A68570"/>
    <w:lvl w:ilvl="0" w:tplc="B2168E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80390F"/>
    <w:multiLevelType w:val="hybridMultilevel"/>
    <w:tmpl w:val="4B127B94"/>
    <w:lvl w:ilvl="0" w:tplc="9A147ED8">
      <w:start w:val="1"/>
      <w:numFmt w:val="decimalEnclosedCircle"/>
      <w:lvlText w:val="%1"/>
      <w:lvlJc w:val="left"/>
      <w:pPr>
        <w:ind w:left="44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5761624C"/>
    <w:multiLevelType w:val="hybridMultilevel"/>
    <w:tmpl w:val="4A003D8E"/>
    <w:lvl w:ilvl="0" w:tplc="10C6C77A">
      <w:start w:val="1"/>
      <w:numFmt w:val="decimalEnclosedCircle"/>
      <w:lvlText w:val="%1"/>
      <w:lvlJc w:val="left"/>
      <w:pPr>
        <w:ind w:left="403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3" w15:restartNumberingAfterBreak="0">
    <w:nsid w:val="77F0155A"/>
    <w:multiLevelType w:val="hybridMultilevel"/>
    <w:tmpl w:val="F40E8166"/>
    <w:lvl w:ilvl="0" w:tplc="91E233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20105D"/>
    <w:multiLevelType w:val="hybridMultilevel"/>
    <w:tmpl w:val="A8B48504"/>
    <w:lvl w:ilvl="0" w:tplc="9A147ED8">
      <w:start w:val="1"/>
      <w:numFmt w:val="decimalEnclosedCircle"/>
      <w:lvlText w:val="%1"/>
      <w:lvlJc w:val="left"/>
      <w:pPr>
        <w:ind w:left="403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0C0"/>
    <w:rsid w:val="0001022F"/>
    <w:rsid w:val="00024ACE"/>
    <w:rsid w:val="000732C0"/>
    <w:rsid w:val="00085999"/>
    <w:rsid w:val="00093E8D"/>
    <w:rsid w:val="0009591B"/>
    <w:rsid w:val="000A3A5B"/>
    <w:rsid w:val="000C09F7"/>
    <w:rsid w:val="000E49DA"/>
    <w:rsid w:val="000E740E"/>
    <w:rsid w:val="000F0647"/>
    <w:rsid w:val="00107043"/>
    <w:rsid w:val="0012092E"/>
    <w:rsid w:val="00130979"/>
    <w:rsid w:val="001444F0"/>
    <w:rsid w:val="00154E6B"/>
    <w:rsid w:val="001641F9"/>
    <w:rsid w:val="00173EF1"/>
    <w:rsid w:val="001A13BF"/>
    <w:rsid w:val="001B0EA9"/>
    <w:rsid w:val="001C12A6"/>
    <w:rsid w:val="001D1358"/>
    <w:rsid w:val="001E59F6"/>
    <w:rsid w:val="001F4E11"/>
    <w:rsid w:val="00215B56"/>
    <w:rsid w:val="00223E87"/>
    <w:rsid w:val="0022655D"/>
    <w:rsid w:val="0023181C"/>
    <w:rsid w:val="00255A62"/>
    <w:rsid w:val="002824C6"/>
    <w:rsid w:val="00286C88"/>
    <w:rsid w:val="002B142A"/>
    <w:rsid w:val="002B3DC2"/>
    <w:rsid w:val="002E10C0"/>
    <w:rsid w:val="002F0D73"/>
    <w:rsid w:val="003159A8"/>
    <w:rsid w:val="003212D3"/>
    <w:rsid w:val="00323E68"/>
    <w:rsid w:val="003734C5"/>
    <w:rsid w:val="00386053"/>
    <w:rsid w:val="00436321"/>
    <w:rsid w:val="004378DC"/>
    <w:rsid w:val="00474F1F"/>
    <w:rsid w:val="00477200"/>
    <w:rsid w:val="00484EDE"/>
    <w:rsid w:val="00490B08"/>
    <w:rsid w:val="00490C93"/>
    <w:rsid w:val="00494FBA"/>
    <w:rsid w:val="004A2A74"/>
    <w:rsid w:val="004C2590"/>
    <w:rsid w:val="004D5B5E"/>
    <w:rsid w:val="004F278E"/>
    <w:rsid w:val="004F474D"/>
    <w:rsid w:val="005075CB"/>
    <w:rsid w:val="0052490B"/>
    <w:rsid w:val="0056249B"/>
    <w:rsid w:val="005920AC"/>
    <w:rsid w:val="005978A0"/>
    <w:rsid w:val="005978A2"/>
    <w:rsid w:val="005B4298"/>
    <w:rsid w:val="005C482A"/>
    <w:rsid w:val="005E6377"/>
    <w:rsid w:val="006308EF"/>
    <w:rsid w:val="00635ACA"/>
    <w:rsid w:val="00677514"/>
    <w:rsid w:val="006A0F5B"/>
    <w:rsid w:val="006F51ED"/>
    <w:rsid w:val="00734EC3"/>
    <w:rsid w:val="00756648"/>
    <w:rsid w:val="00764CA5"/>
    <w:rsid w:val="00766470"/>
    <w:rsid w:val="00766D9F"/>
    <w:rsid w:val="00786D46"/>
    <w:rsid w:val="007B59B5"/>
    <w:rsid w:val="007D4EAA"/>
    <w:rsid w:val="007E2E5A"/>
    <w:rsid w:val="007E493F"/>
    <w:rsid w:val="008019DE"/>
    <w:rsid w:val="00805ECA"/>
    <w:rsid w:val="0080649C"/>
    <w:rsid w:val="0082198F"/>
    <w:rsid w:val="00821E1C"/>
    <w:rsid w:val="00831C3B"/>
    <w:rsid w:val="008518AD"/>
    <w:rsid w:val="0088282D"/>
    <w:rsid w:val="008E713A"/>
    <w:rsid w:val="00900563"/>
    <w:rsid w:val="00913805"/>
    <w:rsid w:val="009260FA"/>
    <w:rsid w:val="00962FED"/>
    <w:rsid w:val="009836E1"/>
    <w:rsid w:val="00990005"/>
    <w:rsid w:val="00990C21"/>
    <w:rsid w:val="009A0C7D"/>
    <w:rsid w:val="009A1D5D"/>
    <w:rsid w:val="009A5F12"/>
    <w:rsid w:val="009B08EC"/>
    <w:rsid w:val="009F2DDA"/>
    <w:rsid w:val="00A46503"/>
    <w:rsid w:val="00A629EC"/>
    <w:rsid w:val="00A65D2B"/>
    <w:rsid w:val="00A70339"/>
    <w:rsid w:val="00AB3D4A"/>
    <w:rsid w:val="00AD2148"/>
    <w:rsid w:val="00B14C72"/>
    <w:rsid w:val="00B17680"/>
    <w:rsid w:val="00B318E7"/>
    <w:rsid w:val="00B447AB"/>
    <w:rsid w:val="00B44A2A"/>
    <w:rsid w:val="00B47142"/>
    <w:rsid w:val="00B53487"/>
    <w:rsid w:val="00B7522C"/>
    <w:rsid w:val="00B92E59"/>
    <w:rsid w:val="00BA0D85"/>
    <w:rsid w:val="00C12CAD"/>
    <w:rsid w:val="00C261D1"/>
    <w:rsid w:val="00C465B1"/>
    <w:rsid w:val="00C60397"/>
    <w:rsid w:val="00C801C5"/>
    <w:rsid w:val="00C828F7"/>
    <w:rsid w:val="00CB0D38"/>
    <w:rsid w:val="00CE0D8E"/>
    <w:rsid w:val="00CF3C87"/>
    <w:rsid w:val="00D06B8A"/>
    <w:rsid w:val="00D12111"/>
    <w:rsid w:val="00D13E58"/>
    <w:rsid w:val="00D21EFE"/>
    <w:rsid w:val="00D426B5"/>
    <w:rsid w:val="00D87C24"/>
    <w:rsid w:val="00DA5A6E"/>
    <w:rsid w:val="00DB123B"/>
    <w:rsid w:val="00DB5EB9"/>
    <w:rsid w:val="00DD1058"/>
    <w:rsid w:val="00DD234F"/>
    <w:rsid w:val="00DD5584"/>
    <w:rsid w:val="00DE469B"/>
    <w:rsid w:val="00DF540F"/>
    <w:rsid w:val="00E05785"/>
    <w:rsid w:val="00E30D37"/>
    <w:rsid w:val="00E370A5"/>
    <w:rsid w:val="00E404F4"/>
    <w:rsid w:val="00E41B9F"/>
    <w:rsid w:val="00E42C7F"/>
    <w:rsid w:val="00E756D9"/>
    <w:rsid w:val="00E778A8"/>
    <w:rsid w:val="00E902B0"/>
    <w:rsid w:val="00E918AD"/>
    <w:rsid w:val="00EA721E"/>
    <w:rsid w:val="00EB2053"/>
    <w:rsid w:val="00EB65CC"/>
    <w:rsid w:val="00EC59F5"/>
    <w:rsid w:val="00ED0ADB"/>
    <w:rsid w:val="00EE17E5"/>
    <w:rsid w:val="00EF3C5F"/>
    <w:rsid w:val="00EF45A9"/>
    <w:rsid w:val="00EF535F"/>
    <w:rsid w:val="00F01CFF"/>
    <w:rsid w:val="00F069AB"/>
    <w:rsid w:val="00F130E5"/>
    <w:rsid w:val="00F17C5A"/>
    <w:rsid w:val="00F24517"/>
    <w:rsid w:val="00F43897"/>
    <w:rsid w:val="00F648E9"/>
    <w:rsid w:val="00FA484A"/>
    <w:rsid w:val="00FB6796"/>
    <w:rsid w:val="00FE10EA"/>
    <w:rsid w:val="00FF05FE"/>
    <w:rsid w:val="00FF09F5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7176594"/>
  <w15:docId w15:val="{8E42B17A-C225-45F1-9B03-BD347035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B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B5EB9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5E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5EB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DB5EB9"/>
    <w:pPr>
      <w:spacing w:line="360" w:lineRule="exact"/>
    </w:pPr>
    <w:rPr>
      <w:sz w:val="22"/>
    </w:rPr>
  </w:style>
  <w:style w:type="paragraph" w:styleId="2">
    <w:name w:val="Body Text 2"/>
    <w:basedOn w:val="a"/>
    <w:rsid w:val="00DB5EB9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rsid w:val="00DB5EB9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20">
    <w:name w:val="Body Text Indent 2"/>
    <w:basedOn w:val="a"/>
    <w:rsid w:val="00DB5EB9"/>
    <w:pPr>
      <w:snapToGrid w:val="0"/>
      <w:ind w:leftChars="52" w:left="319" w:hangingChars="100" w:hanging="21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rsid w:val="00282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824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6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4D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55</cp:revision>
  <cp:lastPrinted>2019-09-06T01:42:00Z</cp:lastPrinted>
  <dcterms:created xsi:type="dcterms:W3CDTF">2013-10-04T07:25:00Z</dcterms:created>
  <dcterms:modified xsi:type="dcterms:W3CDTF">2025-04-01T00:36:00Z</dcterms:modified>
</cp:coreProperties>
</file>